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FA" w:rsidRPr="009130F8" w:rsidRDefault="005A3AFA" w:rsidP="00306639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</w:p>
    <w:p w:rsidR="00D45B40" w:rsidRPr="009130F8" w:rsidRDefault="005A3AFA" w:rsidP="005A3AF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9130F8">
        <w:rPr>
          <w:rFonts w:ascii="Times New Roman" w:hAnsi="Times New Roman" w:cs="Times New Roman"/>
          <w:b/>
          <w:spacing w:val="4"/>
          <w:sz w:val="26"/>
          <w:szCs w:val="26"/>
        </w:rPr>
        <w:t>UCHWAŁA NR</w:t>
      </w:r>
      <w:r w:rsidR="00285CE9">
        <w:rPr>
          <w:rFonts w:ascii="Times New Roman" w:hAnsi="Times New Roman" w:cs="Times New Roman"/>
          <w:b/>
          <w:spacing w:val="4"/>
          <w:sz w:val="26"/>
          <w:szCs w:val="26"/>
        </w:rPr>
        <w:t xml:space="preserve"> XIII/99/11</w:t>
      </w:r>
    </w:p>
    <w:p w:rsidR="005A3AFA" w:rsidRPr="009130F8" w:rsidRDefault="005A3AFA" w:rsidP="005A3AF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6"/>
          <w:szCs w:val="26"/>
        </w:rPr>
      </w:pPr>
      <w:r w:rsidRPr="009130F8">
        <w:rPr>
          <w:rFonts w:ascii="Times New Roman" w:hAnsi="Times New Roman" w:cs="Times New Roman"/>
          <w:b/>
          <w:spacing w:val="4"/>
          <w:sz w:val="26"/>
          <w:szCs w:val="26"/>
        </w:rPr>
        <w:t>RADY MIEJSKIEJ W STRZELCACH KRAJEŃSKICH</w:t>
      </w:r>
    </w:p>
    <w:p w:rsidR="005A3AFA" w:rsidRPr="009130F8" w:rsidRDefault="00285CE9" w:rsidP="005A3AFA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pacing w:val="4"/>
          <w:sz w:val="26"/>
          <w:szCs w:val="26"/>
        </w:rPr>
        <w:t>z</w:t>
      </w:r>
      <w:proofErr w:type="gramEnd"/>
      <w:r>
        <w:rPr>
          <w:rFonts w:ascii="Times New Roman" w:hAnsi="Times New Roman" w:cs="Times New Roman"/>
          <w:b/>
          <w:spacing w:val="4"/>
          <w:sz w:val="26"/>
          <w:szCs w:val="26"/>
        </w:rPr>
        <w:t xml:space="preserve"> dnia 25 sierpnia 2011 roku</w:t>
      </w:r>
    </w:p>
    <w:p w:rsidR="005A3AFA" w:rsidRPr="009130F8" w:rsidRDefault="005A3AFA" w:rsidP="005A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9130F8" w:rsidRDefault="009130F8" w:rsidP="00913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D45B40" w:rsidRPr="00285CE9" w:rsidRDefault="00D45B40" w:rsidP="00913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proofErr w:type="gramStart"/>
      <w:r w:rsidRPr="00285CE9">
        <w:rPr>
          <w:rFonts w:ascii="Times New Roman" w:hAnsi="Times New Roman" w:cs="Times New Roman"/>
          <w:bCs/>
          <w:spacing w:val="4"/>
          <w:sz w:val="24"/>
          <w:szCs w:val="24"/>
        </w:rPr>
        <w:t>w</w:t>
      </w:r>
      <w:proofErr w:type="gramEnd"/>
      <w:r w:rsidRPr="00285C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sprawie trybu udzielania i rozliczania dotacji dla niepublicznych przedszkoli prowadzonych na</w:t>
      </w:r>
      <w:r w:rsidR="005A3AFA" w:rsidRPr="00285C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354997" w:rsidRPr="00285C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terenie </w:t>
      </w:r>
      <w:r w:rsidR="003878BF" w:rsidRPr="00285CE9">
        <w:rPr>
          <w:rFonts w:ascii="Times New Roman" w:hAnsi="Times New Roman" w:cs="Times New Roman"/>
          <w:bCs/>
          <w:spacing w:val="4"/>
          <w:sz w:val="24"/>
          <w:szCs w:val="24"/>
        </w:rPr>
        <w:t>G</w:t>
      </w:r>
      <w:r w:rsidR="00354997" w:rsidRPr="00285CE9">
        <w:rPr>
          <w:rFonts w:ascii="Times New Roman" w:hAnsi="Times New Roman" w:cs="Times New Roman"/>
          <w:bCs/>
          <w:spacing w:val="4"/>
          <w:sz w:val="24"/>
          <w:szCs w:val="24"/>
        </w:rPr>
        <w:t>miny Strzelce Krajeńskie</w:t>
      </w:r>
      <w:r w:rsidRPr="00285C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oraz trybu i zakresu kontroli prawidłowości ich wykorzystania</w:t>
      </w:r>
    </w:p>
    <w:p w:rsidR="00D45B40" w:rsidRPr="009130F8" w:rsidRDefault="00D45B40" w:rsidP="00306639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45B40" w:rsidRPr="009130F8" w:rsidRDefault="005A3AFA" w:rsidP="005A3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ab/>
      </w:r>
      <w:r w:rsidR="00D45B40" w:rsidRPr="009130F8">
        <w:rPr>
          <w:rFonts w:ascii="Times New Roman" w:hAnsi="Times New Roman" w:cs="Times New Roman"/>
          <w:spacing w:val="4"/>
          <w:sz w:val="24"/>
          <w:szCs w:val="24"/>
        </w:rPr>
        <w:t>Na podstawie art. 90 ust. 4 ustawy z dnia 7 września 1991 roku o systemie oś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>wiaty (</w:t>
      </w:r>
      <w:proofErr w:type="spellStart"/>
      <w:r w:rsidRPr="009130F8">
        <w:rPr>
          <w:rFonts w:ascii="Times New Roman" w:hAnsi="Times New Roman" w:cs="Times New Roman"/>
          <w:spacing w:val="4"/>
          <w:sz w:val="24"/>
          <w:szCs w:val="24"/>
        </w:rPr>
        <w:t>Dz.U</w:t>
      </w:r>
      <w:proofErr w:type="spell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z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2004 r. N</w:t>
      </w:r>
      <w:r w:rsidR="00D45B40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r 256 poz. 2572, z </w:t>
      </w:r>
      <w:proofErr w:type="spellStart"/>
      <w:r w:rsidR="00D45B40" w:rsidRPr="009130F8">
        <w:rPr>
          <w:rFonts w:ascii="Times New Roman" w:hAnsi="Times New Roman" w:cs="Times New Roman"/>
          <w:spacing w:val="4"/>
          <w:sz w:val="24"/>
          <w:szCs w:val="24"/>
        </w:rPr>
        <w:t>późn</w:t>
      </w:r>
      <w:proofErr w:type="spellEnd"/>
      <w:r w:rsidR="00D45B40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  <w:proofErr w:type="gramStart"/>
      <w:r w:rsidR="00D45B40" w:rsidRPr="009130F8">
        <w:rPr>
          <w:rFonts w:ascii="Times New Roman" w:hAnsi="Times New Roman" w:cs="Times New Roman"/>
          <w:spacing w:val="4"/>
          <w:sz w:val="24"/>
          <w:szCs w:val="24"/>
        </w:rPr>
        <w:t>zm</w:t>
      </w:r>
      <w:proofErr w:type="gramEnd"/>
      <w:r w:rsidR="00D45B40" w:rsidRPr="009130F8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D45B40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uchwala się, co następuje:</w:t>
      </w:r>
    </w:p>
    <w:p w:rsidR="00D45B40" w:rsidRPr="009130F8" w:rsidRDefault="00D45B40" w:rsidP="00306639">
      <w:pPr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0B3AC8" w:rsidRPr="009130F8" w:rsidRDefault="00791E30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§</w:t>
      </w:r>
      <w:r w:rsidR="009130F8">
        <w:rPr>
          <w:rFonts w:ascii="Times New Roman" w:hAnsi="Times New Roman" w:cs="Times New Roman"/>
          <w:spacing w:val="4"/>
          <w:sz w:val="24"/>
          <w:szCs w:val="24"/>
        </w:rPr>
        <w:t xml:space="preserve"> 1.</w:t>
      </w:r>
      <w:r w:rsidR="009C6056">
        <w:rPr>
          <w:rFonts w:ascii="Times New Roman" w:hAnsi="Times New Roman" w:cs="Times New Roman"/>
          <w:spacing w:val="4"/>
          <w:sz w:val="24"/>
          <w:szCs w:val="24"/>
        </w:rPr>
        <w:t xml:space="preserve"> 1. </w:t>
      </w:r>
      <w:r w:rsidR="009130F8">
        <w:rPr>
          <w:rFonts w:ascii="Times New Roman" w:hAnsi="Times New Roman" w:cs="Times New Roman"/>
          <w:spacing w:val="4"/>
          <w:sz w:val="24"/>
          <w:szCs w:val="24"/>
        </w:rPr>
        <w:t>Uprawnionymi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do otrzymania dotacji są podmioty prowadzące na obszarze Gminy Strzelce Krajeńskie niepubliczne przedszkola.</w:t>
      </w:r>
    </w:p>
    <w:p w:rsidR="00791E30" w:rsidRPr="009130F8" w:rsidRDefault="00791E30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2. Wysokość dotacji na jednego ucznia w niepubliczny</w:t>
      </w:r>
      <w:r w:rsidR="0038562A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ch </w:t>
      </w:r>
      <w:proofErr w:type="gramStart"/>
      <w:r w:rsidR="0038562A" w:rsidRPr="009130F8">
        <w:rPr>
          <w:rFonts w:ascii="Times New Roman" w:hAnsi="Times New Roman" w:cs="Times New Roman"/>
          <w:spacing w:val="4"/>
          <w:sz w:val="24"/>
          <w:szCs w:val="24"/>
        </w:rPr>
        <w:t>przedszkolach  ustala</w:t>
      </w:r>
      <w:proofErr w:type="gramEnd"/>
      <w:r w:rsidR="0038562A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się w wysokości 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75% wydatków bieżących  </w:t>
      </w:r>
      <w:r w:rsidR="00BF5015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jakie 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>w aktualnym roku bu</w:t>
      </w:r>
      <w:r w:rsidR="00BF5015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dżetowym 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ponosi Gmina na jednego ucznia w przedszkolu publicznym</w:t>
      </w:r>
      <w:r w:rsidR="00BF5015" w:rsidRPr="009130F8">
        <w:rPr>
          <w:rFonts w:ascii="Times New Roman" w:hAnsi="Times New Roman" w:cs="Times New Roman"/>
          <w:spacing w:val="4"/>
          <w:sz w:val="24"/>
          <w:szCs w:val="24"/>
        </w:rPr>
        <w:t>, z tym że na ucznia niepełnosprawnego w wysokości kwoty przewidzianej na niepełnosprawnego ucznia przedszkola w części oświatowej subwencji ogólnej otrzymanej przez Gminę w danym roku.</w:t>
      </w:r>
    </w:p>
    <w:p w:rsidR="00BF5015" w:rsidRPr="009130F8" w:rsidRDefault="00BF5015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3. W przypadku dokonywania zmian w budżecie w zakresie kwoty wydatków bieżących ponoszonych w przedszkolach publicznych zmianie ulegnie podstawa ustalenia wysokości dotacji na jednego ucznia przedszkola niepublicznego.</w:t>
      </w:r>
    </w:p>
    <w:p w:rsidR="00BF5015" w:rsidRPr="009130F8" w:rsidRDefault="00BF5015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4. Wysokość miesięcznej dotacji naliczana </w:t>
      </w: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jest jako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iloczyn liczby uczniów według stanu na dzień 1-go każdego miesiąca wykazanej w informacji przekazanej do</w:t>
      </w:r>
      <w:r w:rsidR="005A3AFA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Zespołu Wychowawczo – Oświatowego w Strzelcach Krajeńskich,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w terminie do dnia 15 –go każdego miesiąca oraz wysokości dotacji o której mowa w ust. 2.</w:t>
      </w:r>
    </w:p>
    <w:p w:rsidR="00BF5015" w:rsidRPr="009130F8" w:rsidRDefault="00BF5015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5.  Dotacja przekazywana jest w terminie do ostatniego dnia każdego miesiąca.</w:t>
      </w:r>
    </w:p>
    <w:p w:rsidR="00791E30" w:rsidRPr="009130F8" w:rsidRDefault="00504E50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6. Wniosek o udzielenie dotacji powinien zawierać:</w:t>
      </w:r>
    </w:p>
    <w:p w:rsidR="00504E50" w:rsidRPr="009130F8" w:rsidRDefault="00504E50" w:rsidP="006743BE">
      <w:pPr>
        <w:pStyle w:val="Akapitzlist"/>
        <w:numPr>
          <w:ilvl w:val="0"/>
          <w:numId w:val="3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nazwę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i adres podmiotu prowadzącego,</w:t>
      </w:r>
    </w:p>
    <w:p w:rsidR="00504E50" w:rsidRPr="009130F8" w:rsidRDefault="00504E50" w:rsidP="006743BE">
      <w:pPr>
        <w:pStyle w:val="Akapitzlist"/>
        <w:numPr>
          <w:ilvl w:val="0"/>
          <w:numId w:val="3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nazwę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i adres placówki,</w:t>
      </w:r>
    </w:p>
    <w:p w:rsidR="00504E50" w:rsidRPr="009130F8" w:rsidRDefault="00504E50" w:rsidP="006743BE">
      <w:pPr>
        <w:pStyle w:val="Akapitzlist"/>
        <w:numPr>
          <w:ilvl w:val="0"/>
          <w:numId w:val="3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status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prawny placówki,</w:t>
      </w:r>
    </w:p>
    <w:p w:rsidR="00504E50" w:rsidRPr="009130F8" w:rsidRDefault="00504E50" w:rsidP="006743BE">
      <w:pPr>
        <w:pStyle w:val="Akapitzlist"/>
        <w:numPr>
          <w:ilvl w:val="0"/>
          <w:numId w:val="3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numer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i datę wydania zaświadczenia o wpisie do ewidencji szkół i placówek niepublicznych,</w:t>
      </w:r>
    </w:p>
    <w:p w:rsidR="00504E50" w:rsidRPr="009130F8" w:rsidRDefault="00504E50" w:rsidP="006743BE">
      <w:pPr>
        <w:pStyle w:val="Akapitzlist"/>
        <w:numPr>
          <w:ilvl w:val="0"/>
          <w:numId w:val="3"/>
        </w:numPr>
        <w:spacing w:after="0" w:line="312" w:lineRule="auto"/>
        <w:ind w:left="357" w:hanging="3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planowaną liczbę uczniów przedszkola w roku, którego dotyczy wniosek o dotację z uwzględnieniem planowanej liczy uczniów w okresie styczeń – sierpień oraz w okresie wrzesień – grudzień ( w tym liczbę uczniów niepełnosprawnych i uczniów nie </w:t>
      </w: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będących  mieszkańcami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Gminy),</w:t>
      </w:r>
    </w:p>
    <w:p w:rsidR="00504E50" w:rsidRPr="009130F8" w:rsidRDefault="00504E50" w:rsidP="006743BE">
      <w:pPr>
        <w:pStyle w:val="Akapitzlist"/>
        <w:numPr>
          <w:ilvl w:val="0"/>
          <w:numId w:val="3"/>
        </w:numPr>
        <w:spacing w:after="0" w:line="312" w:lineRule="auto"/>
        <w:ind w:left="71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lastRenderedPageBreak/>
        <w:t>zobowiązanie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do informowania o zmianach w liczbie uczniów uczęszczających do przedszkola niepublicznego,</w:t>
      </w:r>
    </w:p>
    <w:p w:rsidR="00504E50" w:rsidRPr="009130F8" w:rsidRDefault="00504E50" w:rsidP="006743BE">
      <w:pPr>
        <w:spacing w:after="0" w:line="312" w:lineRule="auto"/>
        <w:ind w:left="35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7) nazwę i numer rachunku bankowego, na który ma być przekazywana dotacja.</w:t>
      </w:r>
    </w:p>
    <w:p w:rsidR="00504E50" w:rsidRPr="009130F8" w:rsidRDefault="00504E50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§ 2. </w:t>
      </w:r>
      <w:r w:rsidR="00BD2AB3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1. 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>Wnioskodawca przekazuje</w:t>
      </w:r>
      <w:r w:rsidR="005A3AFA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do Zespołu Wychowawczo – Oświatowego w Strzelcach </w:t>
      </w:r>
      <w:proofErr w:type="gramStart"/>
      <w:r w:rsidR="005A3AFA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Krajeńskich, 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rozliczenie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z otrzymanej dotacji  za</w:t>
      </w:r>
      <w:r w:rsidR="00BD2AB3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okres od styc</w:t>
      </w:r>
      <w:r w:rsidR="009130F8">
        <w:rPr>
          <w:rFonts w:ascii="Times New Roman" w:hAnsi="Times New Roman" w:cs="Times New Roman"/>
          <w:spacing w:val="4"/>
          <w:sz w:val="24"/>
          <w:szCs w:val="24"/>
        </w:rPr>
        <w:t>znia do grudnia w terminie do 10</w:t>
      </w:r>
      <w:r w:rsidR="00BD2AB3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stycznia roku następnego dla każdego przedszkola niepublicznego oddzielnie. </w:t>
      </w:r>
    </w:p>
    <w:p w:rsidR="00BD2AB3" w:rsidRPr="009130F8" w:rsidRDefault="00BD2AB3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2. W </w:t>
      </w: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przypadku gdy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przedszkole niepubliczne kończy swą działalność w trakcie roku budżetowego, rozliczenie składa się w terminie 10 dni po zakończeniu działalności.</w:t>
      </w:r>
    </w:p>
    <w:p w:rsidR="00BD2AB3" w:rsidRPr="009130F8" w:rsidRDefault="00BD2AB3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3. Ostateczne rozliczenie udzielonej dotacji za okres roczny organ dotujący do</w:t>
      </w:r>
      <w:r w:rsidR="009D078B">
        <w:rPr>
          <w:rFonts w:ascii="Times New Roman" w:hAnsi="Times New Roman" w:cs="Times New Roman"/>
          <w:spacing w:val="4"/>
          <w:sz w:val="24"/>
          <w:szCs w:val="24"/>
        </w:rPr>
        <w:t>konuje w terminie do 15 lutego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następnego roku.</w:t>
      </w:r>
    </w:p>
    <w:p w:rsidR="00612E55" w:rsidRPr="009130F8" w:rsidRDefault="00612E55" w:rsidP="009625CB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4. </w:t>
      </w:r>
      <w:r w:rsidRPr="009130F8">
        <w:rPr>
          <w:rFonts w:ascii="Times New Roman" w:eastAsia="Times New Roman" w:hAnsi="Times New Roman" w:cs="Times New Roman"/>
          <w:spacing w:val="4"/>
          <w:sz w:val="24"/>
          <w:szCs w:val="24"/>
        </w:rPr>
        <w:t>W przypadku stwierdzenia wykorzystania dotacji niezgodnie z przeznaczeniem lub stwierdzenia pobrania dotacji nienależnie lub w nadmiernej wysokości stosuje się przepisy o finansach publicznych w zakresie dotyczącym dotacji udzielanych z budżetu Gminy.</w:t>
      </w:r>
    </w:p>
    <w:p w:rsidR="00BD2AB3" w:rsidRPr="009130F8" w:rsidRDefault="00612E55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5. </w:t>
      </w:r>
      <w:r w:rsidR="00BD2AB3" w:rsidRPr="009130F8">
        <w:rPr>
          <w:rFonts w:ascii="Times New Roman" w:hAnsi="Times New Roman" w:cs="Times New Roman"/>
          <w:spacing w:val="4"/>
          <w:sz w:val="24"/>
          <w:szCs w:val="24"/>
        </w:rPr>
        <w:t>Wzór rozliczenia dotacji, o którym mowa w ust. 1 stanowi załącznik Nr 1 do uchwały.</w:t>
      </w:r>
    </w:p>
    <w:p w:rsidR="00BD2AB3" w:rsidRPr="009130F8" w:rsidRDefault="00612E55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§ 3. </w:t>
      </w:r>
      <w:r w:rsidR="00462E0E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1. 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>Organ dotujący dokonuje kontroli w zakresie</w:t>
      </w:r>
      <w:r w:rsidR="00462E0E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wykorzystanie i rozliczenia przyznanej dotacji.</w:t>
      </w:r>
    </w:p>
    <w:p w:rsidR="00462E0E" w:rsidRPr="009130F8" w:rsidRDefault="00462E0E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2. Kontrola obejmuje:</w:t>
      </w:r>
    </w:p>
    <w:p w:rsidR="00462E0E" w:rsidRPr="009130F8" w:rsidRDefault="00462E0E" w:rsidP="009130F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sprawdzenie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zgodności ze stanem faktycznym liczby uczniów wykazywanych w miesięcznych informacjach,</w:t>
      </w:r>
    </w:p>
    <w:p w:rsidR="00462E0E" w:rsidRPr="009130F8" w:rsidRDefault="00462E0E" w:rsidP="009130F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sprawdzenie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prawidłowości i zgodności danych zwartych w rozliczeniu dotacji z danymi zawartymi we wniosku o udzielenie dotacji, </w:t>
      </w:r>
    </w:p>
    <w:p w:rsidR="009130F8" w:rsidRPr="009130F8" w:rsidRDefault="009130F8" w:rsidP="009130F8">
      <w:pPr>
        <w:pStyle w:val="Akapitzlist"/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eastAsia="Times New Roman" w:hAnsi="Times New Roman" w:cs="Times New Roman"/>
          <w:spacing w:val="4"/>
          <w:sz w:val="24"/>
          <w:szCs w:val="24"/>
        </w:rPr>
        <w:t>sprawdzenie</w:t>
      </w:r>
      <w:proofErr w:type="gramEnd"/>
      <w:r w:rsidRPr="009130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zgodności wykorzystania udzielonej dotacji z zasadami określonymi w art. 90 ust. 3d ustawy z dnia 7 września 1991 r. o systemie oświaty</w:t>
      </w:r>
    </w:p>
    <w:p w:rsidR="00462E0E" w:rsidRPr="009130F8" w:rsidRDefault="00462E0E" w:rsidP="009130F8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9130F8">
        <w:rPr>
          <w:rFonts w:ascii="Times New Roman" w:hAnsi="Times New Roman" w:cs="Times New Roman"/>
          <w:spacing w:val="4"/>
          <w:sz w:val="24"/>
          <w:szCs w:val="24"/>
        </w:rPr>
        <w:t>sprawdzenie</w:t>
      </w:r>
      <w:proofErr w:type="gramEnd"/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dokumentacji bę</w:t>
      </w:r>
      <w:r w:rsidR="001164FB" w:rsidRPr="009130F8">
        <w:rPr>
          <w:rFonts w:ascii="Times New Roman" w:hAnsi="Times New Roman" w:cs="Times New Roman"/>
          <w:spacing w:val="4"/>
          <w:sz w:val="24"/>
          <w:szCs w:val="24"/>
        </w:rPr>
        <w:t>dącej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podstawą </w:t>
      </w:r>
      <w:r w:rsidR="001164FB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wykorzystania i </w:t>
      </w: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rozliczenia dotacji w zakresie organizacji, gospodarki finansowej oraz </w:t>
      </w:r>
      <w:r w:rsidR="00D042DC" w:rsidRPr="009130F8">
        <w:rPr>
          <w:rFonts w:ascii="Times New Roman" w:hAnsi="Times New Roman" w:cs="Times New Roman"/>
          <w:spacing w:val="4"/>
          <w:sz w:val="24"/>
          <w:szCs w:val="24"/>
        </w:rPr>
        <w:t>przebiegu nauczania.</w:t>
      </w:r>
    </w:p>
    <w:p w:rsidR="00D45B40" w:rsidRPr="009130F8" w:rsidRDefault="009C6056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3</w:t>
      </w:r>
      <w:r w:rsidR="00D45B40" w:rsidRPr="009130F8">
        <w:rPr>
          <w:rFonts w:ascii="Times New Roman" w:hAnsi="Times New Roman" w:cs="Times New Roman"/>
          <w:spacing w:val="4"/>
          <w:sz w:val="24"/>
          <w:szCs w:val="24"/>
        </w:rPr>
        <w:t>. Kontrolę dokonuje osoba upoważniona przez Burmistrza Strzelec Krajeńskich.</w:t>
      </w:r>
    </w:p>
    <w:p w:rsidR="00D042DC" w:rsidRPr="009130F8" w:rsidRDefault="00546F22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4</w:t>
      </w:r>
      <w:r w:rsidR="00D042DC" w:rsidRPr="009130F8">
        <w:rPr>
          <w:rFonts w:ascii="Times New Roman" w:hAnsi="Times New Roman" w:cs="Times New Roman"/>
          <w:spacing w:val="4"/>
          <w:sz w:val="24"/>
          <w:szCs w:val="24"/>
        </w:rPr>
        <w:t>. Z przeprowadzonych czynności kontrolnych sporządza się protokół podpisany przez kontrolowanego i kontrolującego w dwóch jednobrzmiących egzemplarzach, po jednym dla każdej ze stron.</w:t>
      </w:r>
    </w:p>
    <w:p w:rsidR="00E02EF2" w:rsidRPr="009130F8" w:rsidRDefault="00546F22" w:rsidP="009625CB">
      <w:pPr>
        <w:spacing w:after="0" w:line="312" w:lineRule="auto"/>
        <w:ind w:firstLine="39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E02EF2" w:rsidRPr="009130F8">
        <w:rPr>
          <w:rFonts w:ascii="Times New Roman" w:hAnsi="Times New Roman" w:cs="Times New Roman"/>
          <w:spacing w:val="4"/>
          <w:sz w:val="24"/>
          <w:szCs w:val="24"/>
        </w:rPr>
        <w:t>. Podmiot</w:t>
      </w:r>
      <w:r w:rsidR="00D042DC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kontrolowan</w:t>
      </w:r>
      <w:r w:rsidR="00E02EF2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y, </w:t>
      </w:r>
      <w:r w:rsidR="003049C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w terminie 3 </w:t>
      </w:r>
      <w:r w:rsidR="00E02EF2" w:rsidRPr="009130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dni od dnia otrzymania </w:t>
      </w:r>
      <w:proofErr w:type="gramStart"/>
      <w:r w:rsidR="00E02EF2" w:rsidRPr="009130F8">
        <w:rPr>
          <w:rFonts w:ascii="Times New Roman" w:eastAsia="Times New Roman" w:hAnsi="Times New Roman" w:cs="Times New Roman"/>
          <w:spacing w:val="4"/>
          <w:sz w:val="24"/>
          <w:szCs w:val="24"/>
        </w:rPr>
        <w:t>protokołu,  może</w:t>
      </w:r>
      <w:proofErr w:type="gramEnd"/>
      <w:r w:rsidR="00E02EF2" w:rsidRPr="009130F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zgłosić przed podpisaniem protokołu kontroli, pisemnie umotywowane zastrzeżenia co do ustaleń zawartych w protokole.</w:t>
      </w:r>
    </w:p>
    <w:p w:rsidR="00D042DC" w:rsidRPr="009130F8" w:rsidRDefault="00546F22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>6</w:t>
      </w:r>
      <w:r w:rsidR="00D042DC" w:rsidRPr="009130F8">
        <w:rPr>
          <w:rFonts w:ascii="Times New Roman" w:hAnsi="Times New Roman" w:cs="Times New Roman"/>
          <w:spacing w:val="4"/>
          <w:sz w:val="24"/>
          <w:szCs w:val="24"/>
        </w:rPr>
        <w:t>. W razie stwierdzenia</w:t>
      </w:r>
      <w:r w:rsidR="00E02EF2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nieprawidłowości Burmistrz Strzelec Krajeńskich kieruje wystąpienie pokontrolne, w którym informuje o stwierdzonych nieprawidłowościach.</w:t>
      </w:r>
    </w:p>
    <w:p w:rsidR="00E02EF2" w:rsidRPr="009130F8" w:rsidRDefault="00546F22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E02EF2" w:rsidRPr="009130F8">
        <w:rPr>
          <w:rFonts w:ascii="Times New Roman" w:hAnsi="Times New Roman" w:cs="Times New Roman"/>
          <w:spacing w:val="4"/>
          <w:sz w:val="24"/>
          <w:szCs w:val="24"/>
        </w:rPr>
        <w:t>. Podmiot kontrolowany, do</w:t>
      </w:r>
      <w:r w:rsidR="001164FB"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 którego zostało skierowane wystąpienie pokontrolne jest zobowiązany w terminie określonym w wystąpieniu pokontrolnym powiadomić Burmistrza Strzelce Krajeńskich o sposobie realizacji zaleceń pokontrolnych.</w:t>
      </w:r>
    </w:p>
    <w:p w:rsidR="001164FB" w:rsidRPr="009130F8" w:rsidRDefault="001164FB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>§ 4. Traci moc Uchwała Nr XXIII/157/08 Rady Miejskiej w Strzelcach Krajeńskich z dnia 27 marca 2008 r. w sprawie trybu i rozliczania dotacji z budżetu Gminy Strzelce Krajeńskie dla niepublicznych przedszkoli prowadzonych na terenie Gminy.</w:t>
      </w:r>
    </w:p>
    <w:p w:rsidR="001164FB" w:rsidRPr="009130F8" w:rsidRDefault="001164FB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130F8">
        <w:rPr>
          <w:rFonts w:ascii="Times New Roman" w:hAnsi="Times New Roman" w:cs="Times New Roman"/>
          <w:spacing w:val="4"/>
          <w:sz w:val="24"/>
          <w:szCs w:val="24"/>
        </w:rPr>
        <w:t xml:space="preserve">§ 5. Wykonanie uchwały powierza się Burmistrzowi Strzelec Krajeńskich </w:t>
      </w:r>
    </w:p>
    <w:p w:rsidR="001164FB" w:rsidRDefault="009625CB" w:rsidP="009625CB">
      <w:pPr>
        <w:spacing w:after="0" w:line="312" w:lineRule="auto"/>
        <w:ind w:firstLine="39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§ </w:t>
      </w:r>
      <w:r w:rsidR="009B0E7A" w:rsidRPr="009130F8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1164FB" w:rsidRPr="009130F8">
        <w:rPr>
          <w:rFonts w:ascii="Times New Roman" w:hAnsi="Times New Roman" w:cs="Times New Roman"/>
          <w:spacing w:val="4"/>
          <w:sz w:val="24"/>
          <w:szCs w:val="24"/>
        </w:rPr>
        <w:t>. Uchwała wchodzi w życie po upływie 14 dni od dnia ogłoszenia w Dzienniku Urzędowym Województwa Lubuskiego</w:t>
      </w:r>
      <w:r w:rsidR="009130F8" w:rsidRPr="009130F8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D425BC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  <w:t>Przewodniczący Rady Miejskiej</w:t>
      </w:r>
    </w:p>
    <w:p w:rsidR="00D425BC" w:rsidRDefault="00D425BC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spacing w:val="4"/>
          <w:sz w:val="24"/>
          <w:szCs w:val="24"/>
        </w:rPr>
        <w:tab/>
        <w:t>Krzysztof Grochala</w:t>
      </w: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F905D4" w:rsidRDefault="00F905D4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743BE" w:rsidRDefault="006743BE" w:rsidP="009130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6743BE" w:rsidRDefault="006743BE" w:rsidP="009130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9130F8" w:rsidRPr="009130F8" w:rsidRDefault="009130F8" w:rsidP="009130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lastRenderedPageBreak/>
        <w:t>Załącznik Nr 1 do Uchwały Nr</w:t>
      </w:r>
      <w:r w:rsidR="00D425BC">
        <w:rPr>
          <w:rFonts w:ascii="Times New Roman" w:hAnsi="Times New Roman" w:cs="Times New Roman"/>
          <w:color w:val="000000" w:themeColor="text1"/>
        </w:rPr>
        <w:t xml:space="preserve"> XIII/99/11</w:t>
      </w:r>
    </w:p>
    <w:p w:rsidR="009130F8" w:rsidRPr="009130F8" w:rsidRDefault="009130F8" w:rsidP="009130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t>Rady Miejskiej w Strzelcach Krajeńskich</w:t>
      </w:r>
    </w:p>
    <w:p w:rsidR="009130F8" w:rsidRPr="009130F8" w:rsidRDefault="00D425BC" w:rsidP="009130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 dnia 25 sierpnia 2011 r.</w:t>
      </w:r>
    </w:p>
    <w:p w:rsidR="009130F8" w:rsidRPr="009130F8" w:rsidRDefault="009130F8" w:rsidP="009130F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8719"/>
      </w:tblGrid>
      <w:tr w:rsidR="009130F8" w:rsidRPr="009130F8" w:rsidTr="00F6029A">
        <w:tc>
          <w:tcPr>
            <w:tcW w:w="9212" w:type="dxa"/>
            <w:shd w:val="clear" w:color="auto" w:fill="E2E2E2"/>
          </w:tcPr>
          <w:p w:rsidR="009130F8" w:rsidRPr="009130F8" w:rsidRDefault="009130F8" w:rsidP="00F602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130F8" w:rsidRPr="009130F8" w:rsidRDefault="009130F8" w:rsidP="00F6029A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ROZLICZENIE PRZEKAZANEJ DOTACJI</w:t>
            </w:r>
          </w:p>
          <w:p w:rsidR="009130F8" w:rsidRPr="009130F8" w:rsidRDefault="009130F8" w:rsidP="00F6029A">
            <w:pPr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 ROKU</w:t>
            </w:r>
            <w:r w:rsidRPr="009130F8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</w:t>
            </w:r>
          </w:p>
          <w:p w:rsidR="009130F8" w:rsidRPr="009130F8" w:rsidRDefault="009130F8" w:rsidP="00F6029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Formularz przeznaczony jest dla osób prawnych i fizycznych prowadzących na terenie Gminy Strzelce Krajeńskie niepubliczne przedszkola</w:t>
            </w:r>
          </w:p>
        </w:tc>
      </w:tr>
      <w:tr w:rsidR="009130F8" w:rsidRPr="009130F8" w:rsidTr="00F6029A">
        <w:tc>
          <w:tcPr>
            <w:tcW w:w="9212" w:type="dxa"/>
            <w:shd w:val="clear" w:color="auto" w:fill="E2E2E2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Podstawa prawna: art. 90 ustawy z dnia 7 września 1991 </w:t>
            </w:r>
            <w:proofErr w:type="spellStart"/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</w:t>
            </w:r>
            <w:proofErr w:type="spellEnd"/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 systemie oświaty (</w:t>
            </w:r>
            <w:proofErr w:type="spellStart"/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Dz.U</w:t>
            </w:r>
            <w:proofErr w:type="spellEnd"/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</w:t>
            </w:r>
            <w:proofErr w:type="gramEnd"/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2004 r. Nr 256, poz. 2572 ze zmianami)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Termin składania: do dnia 10 stycznia następnego roku po roku, którego dotyczy rozliczenie przekazanej dotacji lub w terminie 10 dni po zakończeniu działalności.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Miejsce składania: Zespół Wychowawczo – </w:t>
            </w:r>
            <w:proofErr w:type="gramStart"/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Oświatowy  w</w:t>
            </w:r>
            <w:proofErr w:type="gramEnd"/>
            <w:r w:rsidRPr="009130F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Strzelcach Krajeńskich</w:t>
            </w:r>
          </w:p>
        </w:tc>
      </w:tr>
    </w:tbl>
    <w:p w:rsidR="009130F8" w:rsidRPr="009130F8" w:rsidRDefault="009130F8" w:rsidP="009130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130F8" w:rsidRPr="009130F8" w:rsidRDefault="009130F8" w:rsidP="009130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/>
      </w:tblPr>
      <w:tblGrid>
        <w:gridCol w:w="646"/>
        <w:gridCol w:w="8073"/>
      </w:tblGrid>
      <w:tr w:rsidR="009130F8" w:rsidRPr="009130F8" w:rsidTr="00F6029A">
        <w:tc>
          <w:tcPr>
            <w:tcW w:w="9212" w:type="dxa"/>
            <w:gridSpan w:val="2"/>
            <w:shd w:val="clear" w:color="auto" w:fill="D9D9D9" w:themeFill="background1" w:themeFillShade="D9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DANE O ORGANIE PRO</w:t>
            </w: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E2E2E2"/>
              </w:rPr>
              <w:t>WADZĄCYM</w:t>
            </w:r>
          </w:p>
        </w:tc>
      </w:tr>
      <w:tr w:rsidR="009130F8" w:rsidRPr="009130F8" w:rsidTr="00F6029A">
        <w:tc>
          <w:tcPr>
            <w:tcW w:w="675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7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 xml:space="preserve">Wnioskodawca: </w:t>
            </w:r>
          </w:p>
          <w:p w:rsidR="009130F8" w:rsidRPr="009130F8" w:rsidRDefault="00D418B4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pl-PL"/>
              </w:rPr>
              <w:pict>
                <v:rect id="_x0000_s1027" style="position:absolute;margin-left:210.4pt;margin-top:26.55pt;width:16.3pt;height:13.45pt;z-index:251661312;mso-position-horizontal-relative:margin;mso-position-vertical-relative:margin">
                  <w10:wrap type="square" anchorx="margin" anchory="margin"/>
                </v:rect>
              </w:pic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Osoba </w:t>
            </w:r>
            <w:proofErr w:type="gramStart"/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prawna</w:t>
            </w:r>
            <w:r w:rsidRPr="009130F8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</w:t>
            </w: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</w:t>
            </w:r>
            <w:proofErr w:type="gramEnd"/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fizyczna                                                                                                                </w:t>
            </w:r>
          </w:p>
          <w:p w:rsidR="009130F8" w:rsidRPr="009130F8" w:rsidRDefault="00D418B4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pl-PL"/>
              </w:rPr>
              <w:pict>
                <v:rect id="_x0000_s1026" style="position:absolute;margin-left:24.25pt;margin-top:26.55pt;width:16.3pt;height:13.45pt;z-index:251660288;mso-position-horizontal-relative:margin;mso-position-vertical-relative:margin">
                  <w10:wrap type="square" anchorx="margin" anchory="margin"/>
                </v:rect>
              </w:pict>
            </w:r>
          </w:p>
        </w:tc>
      </w:tr>
      <w:tr w:rsidR="009130F8" w:rsidRPr="009130F8" w:rsidTr="00F6029A">
        <w:tc>
          <w:tcPr>
            <w:tcW w:w="9212" w:type="dxa"/>
            <w:gridSpan w:val="2"/>
            <w:shd w:val="clear" w:color="auto" w:fill="E2E2E2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SIEDZIBA OSOBY PRAWNEJ/ADRES OSOBY FIZYCZNEJ</w:t>
            </w:r>
          </w:p>
        </w:tc>
      </w:tr>
      <w:tr w:rsidR="009130F8" w:rsidRPr="009130F8" w:rsidTr="00F6029A">
        <w:tc>
          <w:tcPr>
            <w:tcW w:w="675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7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 xml:space="preserve">Kod </w:t>
            </w:r>
            <w:proofErr w:type="gramStart"/>
            <w:r w:rsidRPr="009130F8">
              <w:rPr>
                <w:rFonts w:ascii="Times New Roman" w:hAnsi="Times New Roman" w:cs="Times New Roman"/>
                <w:color w:val="000000" w:themeColor="text1"/>
              </w:rPr>
              <w:t>pocztowy     Miejscowość</w:t>
            </w:r>
            <w:proofErr w:type="gramEnd"/>
            <w:r w:rsidRPr="009130F8">
              <w:rPr>
                <w:rFonts w:ascii="Times New Roman" w:hAnsi="Times New Roman" w:cs="Times New Roman"/>
                <w:color w:val="000000" w:themeColor="text1"/>
              </w:rPr>
              <w:t xml:space="preserve">    Ulica     Nr domu    Nr lokalu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30F8" w:rsidRPr="009130F8" w:rsidTr="00F6029A">
        <w:tc>
          <w:tcPr>
            <w:tcW w:w="9212" w:type="dxa"/>
            <w:gridSpan w:val="2"/>
            <w:shd w:val="clear" w:color="auto" w:fill="E2E2E2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DANE O PRZEDSZKOLU NIEPUBLICZNYM</w:t>
            </w:r>
          </w:p>
        </w:tc>
      </w:tr>
      <w:tr w:rsidR="009130F8" w:rsidRPr="009130F8" w:rsidTr="00F6029A">
        <w:tc>
          <w:tcPr>
            <w:tcW w:w="675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7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Nazwa: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30F8" w:rsidRPr="009130F8" w:rsidTr="00F6029A">
        <w:tc>
          <w:tcPr>
            <w:tcW w:w="675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7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Adres przedszkola niepublicznego: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30F8" w:rsidRPr="009130F8" w:rsidRDefault="009130F8" w:rsidP="009130F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130F8" w:rsidRPr="009130F8" w:rsidRDefault="009130F8" w:rsidP="009130F8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709"/>
        <w:gridCol w:w="5103"/>
        <w:gridCol w:w="2232"/>
      </w:tblGrid>
      <w:tr w:rsidR="009130F8" w:rsidRPr="009130F8" w:rsidTr="00F6029A">
        <w:tc>
          <w:tcPr>
            <w:tcW w:w="8719" w:type="dxa"/>
            <w:gridSpan w:val="4"/>
            <w:shd w:val="clear" w:color="auto" w:fill="E2E2E2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INFORMACJA O WYKORZYSTANIU DOTACJI</w:t>
            </w:r>
          </w:p>
        </w:tc>
      </w:tr>
      <w:tr w:rsidR="009130F8" w:rsidRPr="009130F8" w:rsidTr="00F6029A"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8044" w:type="dxa"/>
            <w:gridSpan w:val="3"/>
          </w:tcPr>
          <w:p w:rsidR="009130F8" w:rsidRPr="009130F8" w:rsidRDefault="009130F8" w:rsidP="00F6029A">
            <w:pPr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Kwota otrzymanej dotacji</w:t>
            </w:r>
          </w:p>
          <w:p w:rsidR="009130F8" w:rsidRPr="009130F8" w:rsidRDefault="009130F8" w:rsidP="00F6029A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Ogółem…………………………………………………………</w:t>
            </w:r>
          </w:p>
          <w:p w:rsidR="009130F8" w:rsidRPr="009130F8" w:rsidRDefault="009130F8" w:rsidP="00F6029A">
            <w:pPr>
              <w:spacing w:after="240"/>
              <w:rPr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(słownie…………………………….……………………………………………)</w:t>
            </w:r>
          </w:p>
        </w:tc>
      </w:tr>
      <w:tr w:rsidR="009130F8" w:rsidRPr="009130F8" w:rsidTr="00F6029A"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8044" w:type="dxa"/>
            <w:gridSpan w:val="3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Wykorzystanie dotacji w rozbiciu na rodzaje wydatków finansowych</w:t>
            </w:r>
          </w:p>
        </w:tc>
      </w:tr>
      <w:tr w:rsidR="009130F8" w:rsidRPr="009130F8" w:rsidTr="00F6029A">
        <w:trPr>
          <w:trHeight w:val="356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130F8" w:rsidRPr="009130F8" w:rsidRDefault="009130F8" w:rsidP="00F602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:rsidR="009130F8" w:rsidRPr="009130F8" w:rsidRDefault="009130F8" w:rsidP="00F602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Rodzaje wydatków finansowych</w:t>
            </w:r>
          </w:p>
          <w:p w:rsidR="009130F8" w:rsidRPr="009130F8" w:rsidRDefault="009130F8" w:rsidP="00F602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</w:t>
            </w:r>
            <w:proofErr w:type="gramEnd"/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ramach dotacji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Wysokość poniesionych</w:t>
            </w:r>
          </w:p>
        </w:tc>
      </w:tr>
      <w:tr w:rsidR="009130F8" w:rsidRPr="009130F8" w:rsidTr="00F6029A">
        <w:trPr>
          <w:trHeight w:val="510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Wynagrodzenia pracowników 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F8" w:rsidRPr="009130F8" w:rsidTr="00F6029A">
        <w:trPr>
          <w:trHeight w:val="680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Pochodne od wynagrodzeń (składni na ubezpieczenia społeczne i Fundusz Pracy)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F8" w:rsidRPr="009130F8" w:rsidTr="00F6029A">
        <w:trPr>
          <w:trHeight w:val="454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Wydatki eksploatacyjne, w tym zakup energii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F8" w:rsidRPr="009130F8" w:rsidTr="00F6029A">
        <w:trPr>
          <w:trHeight w:val="680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Zakupy wyposażenia, książek i pomocy dydaktycznych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F8" w:rsidRPr="009130F8" w:rsidTr="00F6029A">
        <w:trPr>
          <w:trHeight w:val="510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Remonty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F8" w:rsidRPr="009130F8" w:rsidTr="00F6029A">
        <w:trPr>
          <w:trHeight w:val="510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Wydatki dotyczące wynajmu pomieszczeń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F8" w:rsidRPr="009130F8" w:rsidTr="00F6029A">
        <w:trPr>
          <w:trHeight w:val="510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Pozostałe wydatki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F8" w:rsidRPr="009130F8" w:rsidTr="00F6029A">
        <w:trPr>
          <w:trHeight w:val="567"/>
        </w:trPr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2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  <w:proofErr w:type="gramStart"/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OGÓŁEM                                                  </w:t>
            </w:r>
            <w:proofErr w:type="gramEnd"/>
            <w:r w:rsidRPr="009130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  <w:tc>
          <w:tcPr>
            <w:tcW w:w="2232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0F8" w:rsidRPr="009130F8" w:rsidTr="00F6029A">
        <w:tc>
          <w:tcPr>
            <w:tcW w:w="675" w:type="dxa"/>
          </w:tcPr>
          <w:p w:rsidR="009130F8" w:rsidRPr="009130F8" w:rsidRDefault="009130F8" w:rsidP="00F6029A">
            <w:pPr>
              <w:rPr>
                <w:color w:val="000000" w:themeColor="text1"/>
              </w:rPr>
            </w:pPr>
          </w:p>
        </w:tc>
        <w:tc>
          <w:tcPr>
            <w:tcW w:w="8044" w:type="dxa"/>
            <w:gridSpan w:val="3"/>
          </w:tcPr>
          <w:p w:rsidR="009130F8" w:rsidRPr="009130F8" w:rsidRDefault="009130F8" w:rsidP="00F6029A">
            <w:pPr>
              <w:spacing w:after="240"/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Kwota niewykorzystanej dotacji</w:t>
            </w:r>
          </w:p>
          <w:p w:rsidR="009130F8" w:rsidRPr="009130F8" w:rsidRDefault="009130F8" w:rsidP="00F6029A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Ogółem………………………………………………..</w:t>
            </w:r>
          </w:p>
          <w:p w:rsidR="009130F8" w:rsidRPr="009130F8" w:rsidRDefault="009130F8" w:rsidP="00F6029A">
            <w:pP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(słownie…………………………………………………………………………)</w:t>
            </w:r>
          </w:p>
        </w:tc>
      </w:tr>
    </w:tbl>
    <w:p w:rsidR="009130F8" w:rsidRPr="009130F8" w:rsidRDefault="009130F8" w:rsidP="009130F8">
      <w:pPr>
        <w:spacing w:after="0" w:line="240" w:lineRule="auto"/>
        <w:rPr>
          <w:color w:val="000000" w:themeColor="text1"/>
        </w:rPr>
      </w:pPr>
    </w:p>
    <w:p w:rsidR="009130F8" w:rsidRPr="009130F8" w:rsidRDefault="009130F8" w:rsidP="009130F8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8755" w:type="dxa"/>
        <w:tblLook w:val="04A0"/>
      </w:tblPr>
      <w:tblGrid>
        <w:gridCol w:w="8755"/>
      </w:tblGrid>
      <w:tr w:rsidR="009130F8" w:rsidRPr="009130F8" w:rsidTr="002D5F9E">
        <w:tc>
          <w:tcPr>
            <w:tcW w:w="8755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OŚWIADCZENIA I PODPISY OSOBY (OSÓB) REPREZENTUJĄCYCH ORGAN PROWADZĄCY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Oświadczam, że wszystkie podane dane są zgodne z rzeczywistością.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Oświadczam, że znane są mi przepisy o odpowiedzialności za naruszenie dyscypliny finansów publicznych, o których mowa w ustawie z dnia 17 grudnia 2004 r. o odpowiedzialności za naruszenie dyscypliny finansów publicznych (</w:t>
            </w:r>
            <w:proofErr w:type="spellStart"/>
            <w:r w:rsidRPr="009130F8">
              <w:rPr>
                <w:rFonts w:ascii="Times New Roman" w:hAnsi="Times New Roman" w:cs="Times New Roman"/>
                <w:color w:val="000000" w:themeColor="text1"/>
              </w:rPr>
              <w:t>Dz.U</w:t>
            </w:r>
            <w:proofErr w:type="spellEnd"/>
            <w:r w:rsidRPr="009130F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9130F8">
              <w:rPr>
                <w:rFonts w:ascii="Times New Roman" w:hAnsi="Times New Roman" w:cs="Times New Roman"/>
                <w:color w:val="000000" w:themeColor="text1"/>
              </w:rPr>
              <w:t>z</w:t>
            </w:r>
            <w:proofErr w:type="gramEnd"/>
            <w:r w:rsidRPr="009130F8">
              <w:rPr>
                <w:rFonts w:ascii="Times New Roman" w:hAnsi="Times New Roman" w:cs="Times New Roman"/>
                <w:color w:val="000000" w:themeColor="text1"/>
              </w:rPr>
              <w:t xml:space="preserve"> 2005 r. Nr 14, poz. 114)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30F8" w:rsidRPr="009130F8" w:rsidTr="002D5F9E">
        <w:tc>
          <w:tcPr>
            <w:tcW w:w="8755" w:type="dxa"/>
          </w:tcPr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Czytelny(e) podpis(y) składającego(</w:t>
            </w:r>
            <w:proofErr w:type="spellStart"/>
            <w:r w:rsidRPr="009130F8">
              <w:rPr>
                <w:rFonts w:ascii="Times New Roman" w:hAnsi="Times New Roman" w:cs="Times New Roman"/>
                <w:color w:val="000000" w:themeColor="text1"/>
              </w:rPr>
              <w:t>ych</w:t>
            </w:r>
            <w:proofErr w:type="spellEnd"/>
            <w:r w:rsidRPr="009130F8">
              <w:rPr>
                <w:rFonts w:ascii="Times New Roman" w:hAnsi="Times New Roman" w:cs="Times New Roman"/>
                <w:color w:val="000000" w:themeColor="text1"/>
              </w:rPr>
              <w:t>) informację</w:t>
            </w: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130F8" w:rsidRPr="009130F8" w:rsidRDefault="009130F8" w:rsidP="00F602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30F8">
              <w:rPr>
                <w:rFonts w:ascii="Times New Roman" w:hAnsi="Times New Roman" w:cs="Times New Roman"/>
                <w:color w:val="000000" w:themeColor="text1"/>
              </w:rPr>
              <w:t>Miejscowość, data</w:t>
            </w:r>
          </w:p>
        </w:tc>
      </w:tr>
    </w:tbl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9130F8" w:rsidRDefault="009130F8" w:rsidP="005A3AFA">
      <w:pPr>
        <w:spacing w:after="0" w:line="312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D10563" w:rsidRPr="00FB66A7" w:rsidRDefault="00D10563" w:rsidP="006743BE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</w:p>
    <w:sectPr w:rsidR="00D10563" w:rsidRPr="00FB66A7" w:rsidSect="00306639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CB9"/>
    <w:multiLevelType w:val="hybridMultilevel"/>
    <w:tmpl w:val="7C98373E"/>
    <w:lvl w:ilvl="0" w:tplc="86C80A5A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208F0"/>
    <w:multiLevelType w:val="hybridMultilevel"/>
    <w:tmpl w:val="1BEC78D4"/>
    <w:lvl w:ilvl="0" w:tplc="86C80A5A">
      <w:start w:val="1"/>
      <w:numFmt w:val="decimal"/>
      <w:lvlText w:val="%1)"/>
      <w:lvlJc w:val="left"/>
      <w:pPr>
        <w:ind w:left="-36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0B822796"/>
    <w:multiLevelType w:val="hybridMultilevel"/>
    <w:tmpl w:val="A0C2D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F5D56"/>
    <w:multiLevelType w:val="hybridMultilevel"/>
    <w:tmpl w:val="CCD6D342"/>
    <w:lvl w:ilvl="0" w:tplc="3D4871B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F2AB3"/>
    <w:multiLevelType w:val="hybridMultilevel"/>
    <w:tmpl w:val="A6D8386A"/>
    <w:lvl w:ilvl="0" w:tplc="839C7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551796"/>
    <w:multiLevelType w:val="hybridMultilevel"/>
    <w:tmpl w:val="2D269AE0"/>
    <w:lvl w:ilvl="0" w:tplc="839C72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5087F"/>
    <w:multiLevelType w:val="hybridMultilevel"/>
    <w:tmpl w:val="4698B83C"/>
    <w:lvl w:ilvl="0" w:tplc="E6BA2DEA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8249A"/>
    <w:rsid w:val="000541C6"/>
    <w:rsid w:val="000B3AC8"/>
    <w:rsid w:val="001164FB"/>
    <w:rsid w:val="001246F2"/>
    <w:rsid w:val="001C7AC1"/>
    <w:rsid w:val="00285CE9"/>
    <w:rsid w:val="002A02E4"/>
    <w:rsid w:val="002D5F9E"/>
    <w:rsid w:val="003049CB"/>
    <w:rsid w:val="00306639"/>
    <w:rsid w:val="00354997"/>
    <w:rsid w:val="0038562A"/>
    <w:rsid w:val="003878BF"/>
    <w:rsid w:val="00462E0E"/>
    <w:rsid w:val="004E15A2"/>
    <w:rsid w:val="004F11B9"/>
    <w:rsid w:val="00504E50"/>
    <w:rsid w:val="00546F22"/>
    <w:rsid w:val="005772CF"/>
    <w:rsid w:val="005A3AFA"/>
    <w:rsid w:val="00612E55"/>
    <w:rsid w:val="006743BE"/>
    <w:rsid w:val="0068249A"/>
    <w:rsid w:val="00721026"/>
    <w:rsid w:val="00791E30"/>
    <w:rsid w:val="009130F8"/>
    <w:rsid w:val="009625CB"/>
    <w:rsid w:val="009B0E7A"/>
    <w:rsid w:val="009C6056"/>
    <w:rsid w:val="009D078B"/>
    <w:rsid w:val="00A959A6"/>
    <w:rsid w:val="00BD2AB3"/>
    <w:rsid w:val="00BF5015"/>
    <w:rsid w:val="00C62458"/>
    <w:rsid w:val="00CA4AB6"/>
    <w:rsid w:val="00D042DC"/>
    <w:rsid w:val="00D10563"/>
    <w:rsid w:val="00D418B4"/>
    <w:rsid w:val="00D425BC"/>
    <w:rsid w:val="00D45B40"/>
    <w:rsid w:val="00E02EF2"/>
    <w:rsid w:val="00E977C0"/>
    <w:rsid w:val="00EE57BC"/>
    <w:rsid w:val="00F57824"/>
    <w:rsid w:val="00F905D4"/>
    <w:rsid w:val="00FB3B80"/>
    <w:rsid w:val="00FB66A7"/>
    <w:rsid w:val="00FD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30F8"/>
    <w:pPr>
      <w:ind w:left="720"/>
      <w:contextualSpacing/>
    </w:pPr>
  </w:style>
  <w:style w:type="table" w:styleId="Tabela-Siatka">
    <w:name w:val="Table Grid"/>
    <w:basedOn w:val="Standardowy"/>
    <w:uiPriority w:val="59"/>
    <w:rsid w:val="00913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E977C0"/>
    <w:rPr>
      <w:b/>
      <w:bCs/>
      <w:i w:val="0"/>
      <w:iCs w:val="0"/>
    </w:rPr>
  </w:style>
  <w:style w:type="character" w:customStyle="1" w:styleId="st1">
    <w:name w:val="st1"/>
    <w:basedOn w:val="Domylnaczcionkaakapitu"/>
    <w:rsid w:val="00E97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B818-CC30-43F5-8100-BADDC6FE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Grzesiak</dc:creator>
  <cp:keywords/>
  <dc:description/>
  <cp:lastModifiedBy>Dorota Grzesiak</cp:lastModifiedBy>
  <cp:revision>4</cp:revision>
  <cp:lastPrinted>2011-08-02T12:53:00Z</cp:lastPrinted>
  <dcterms:created xsi:type="dcterms:W3CDTF">2014-03-06T13:30:00Z</dcterms:created>
  <dcterms:modified xsi:type="dcterms:W3CDTF">2014-03-07T09:18:00Z</dcterms:modified>
</cp:coreProperties>
</file>